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3EB3B" w14:textId="77777777" w:rsidR="00B40719" w:rsidRPr="00B40719" w:rsidRDefault="00B40719" w:rsidP="00B40719">
      <w:pPr>
        <w:rPr>
          <w:b/>
          <w:bCs/>
        </w:rPr>
      </w:pPr>
      <w:r w:rsidRPr="00B40719">
        <w:rPr>
          <w:rFonts w:ascii="Segoe UI Emoji" w:hAnsi="Segoe UI Emoji" w:cs="Segoe UI Emoji"/>
          <w:b/>
          <w:bCs/>
        </w:rPr>
        <w:t>⭐</w:t>
      </w:r>
      <w:r w:rsidRPr="00B40719">
        <w:rPr>
          <w:b/>
          <w:bCs/>
        </w:rPr>
        <w:t xml:space="preserve"> Procedure for Getting a Burial Plot at Dyer’s Lane Cemetery</w:t>
      </w:r>
    </w:p>
    <w:p w14:paraId="14A06269" w14:textId="77777777" w:rsidR="00B40719" w:rsidRPr="00B40719" w:rsidRDefault="00B40719" w:rsidP="00B40719">
      <w:pPr>
        <w:rPr>
          <w:b/>
          <w:bCs/>
        </w:rPr>
      </w:pPr>
      <w:r w:rsidRPr="00B40719">
        <w:rPr>
          <w:rFonts w:ascii="Segoe UI Emoji" w:hAnsi="Segoe UI Emoji" w:cs="Segoe UI Emoji"/>
          <w:b/>
          <w:bCs/>
        </w:rPr>
        <w:t>🪦</w:t>
      </w:r>
      <w:r w:rsidRPr="00B40719">
        <w:rPr>
          <w:b/>
          <w:bCs/>
        </w:rPr>
        <w:t xml:space="preserve"> What is an Exclusive Right of Burial?</w:t>
      </w:r>
    </w:p>
    <w:p w14:paraId="67EC15AE" w14:textId="77777777" w:rsidR="00B40719" w:rsidRPr="00B40719" w:rsidRDefault="00B40719" w:rsidP="00B40719">
      <w:r w:rsidRPr="00B40719">
        <w:t xml:space="preserve">An </w:t>
      </w:r>
      <w:r w:rsidRPr="00B40719">
        <w:rPr>
          <w:b/>
          <w:bCs/>
        </w:rPr>
        <w:t>Exclusive Right of Burial</w:t>
      </w:r>
      <w:r w:rsidRPr="00B40719">
        <w:t xml:space="preserve"> means you have permission to use a burial plot for up to </w:t>
      </w:r>
      <w:r w:rsidRPr="00B40719">
        <w:rPr>
          <w:b/>
          <w:bCs/>
        </w:rPr>
        <w:t>100 years</w:t>
      </w:r>
      <w:r w:rsidRPr="00B40719">
        <w:t xml:space="preserve">. You are </w:t>
      </w:r>
      <w:r w:rsidRPr="00B40719">
        <w:rPr>
          <w:b/>
          <w:bCs/>
        </w:rPr>
        <w:t>not</w:t>
      </w:r>
      <w:r w:rsidRPr="00B40719">
        <w:t xml:space="preserve"> buying the land. You are only buying the </w:t>
      </w:r>
      <w:r w:rsidRPr="00B40719">
        <w:rPr>
          <w:b/>
          <w:bCs/>
        </w:rPr>
        <w:t>right</w:t>
      </w:r>
      <w:r w:rsidRPr="00B40719">
        <w:t xml:space="preserve"> for someone to be buried in that space. Only the person who owns this right can choose who is buried there.</w:t>
      </w:r>
    </w:p>
    <w:p w14:paraId="6708B59C" w14:textId="77777777" w:rsidR="00B40719" w:rsidRPr="00B40719" w:rsidRDefault="00B40719" w:rsidP="00B40719">
      <w:pPr>
        <w:rPr>
          <w:b/>
          <w:bCs/>
        </w:rPr>
      </w:pPr>
      <w:r w:rsidRPr="00B40719">
        <w:rPr>
          <w:rFonts w:ascii="Segoe UI Emoji" w:hAnsi="Segoe UI Emoji" w:cs="Segoe UI Emoji"/>
          <w:b/>
          <w:bCs/>
        </w:rPr>
        <w:t>📋</w:t>
      </w:r>
      <w:r w:rsidRPr="00B40719">
        <w:rPr>
          <w:b/>
          <w:bCs/>
        </w:rPr>
        <w:t xml:space="preserve"> How to Apply</w:t>
      </w:r>
    </w:p>
    <w:p w14:paraId="542C161C" w14:textId="77777777" w:rsidR="00B40719" w:rsidRPr="00B40719" w:rsidRDefault="00B40719" w:rsidP="00B40719">
      <w:pPr>
        <w:numPr>
          <w:ilvl w:val="0"/>
          <w:numId w:val="1"/>
        </w:numPr>
      </w:pPr>
      <w:r w:rsidRPr="00B40719">
        <w:t xml:space="preserve">You contact the </w:t>
      </w:r>
      <w:r w:rsidRPr="00B40719">
        <w:rPr>
          <w:b/>
          <w:bCs/>
        </w:rPr>
        <w:t>JBC Clerk</w:t>
      </w:r>
      <w:r w:rsidRPr="00B40719">
        <w:t xml:space="preserve"> by email or phone.</w:t>
      </w:r>
    </w:p>
    <w:p w14:paraId="3A59145A" w14:textId="77777777" w:rsidR="00B40719" w:rsidRPr="00B40719" w:rsidRDefault="00B40719" w:rsidP="00B40719">
      <w:pPr>
        <w:numPr>
          <w:ilvl w:val="0"/>
          <w:numId w:val="1"/>
        </w:numPr>
      </w:pPr>
      <w:r w:rsidRPr="00B40719">
        <w:t>The Clerk sends you:</w:t>
      </w:r>
    </w:p>
    <w:p w14:paraId="066E94EB" w14:textId="77777777" w:rsidR="00B40719" w:rsidRPr="00B40719" w:rsidRDefault="00B40719" w:rsidP="00B40719">
      <w:pPr>
        <w:numPr>
          <w:ilvl w:val="1"/>
          <w:numId w:val="1"/>
        </w:numPr>
      </w:pPr>
      <w:r w:rsidRPr="00B40719">
        <w:t>an application form</w:t>
      </w:r>
    </w:p>
    <w:p w14:paraId="5B53B524" w14:textId="77777777" w:rsidR="00B40719" w:rsidRPr="00B40719" w:rsidRDefault="00B40719" w:rsidP="00B40719">
      <w:pPr>
        <w:numPr>
          <w:ilvl w:val="1"/>
          <w:numId w:val="1"/>
        </w:numPr>
      </w:pPr>
      <w:r w:rsidRPr="00B40719">
        <w:t>the cemetery rules</w:t>
      </w:r>
    </w:p>
    <w:p w14:paraId="355901A4" w14:textId="77777777" w:rsidR="00B40719" w:rsidRPr="00B40719" w:rsidRDefault="00B40719" w:rsidP="00B40719">
      <w:pPr>
        <w:numPr>
          <w:ilvl w:val="1"/>
          <w:numId w:val="1"/>
        </w:numPr>
      </w:pPr>
      <w:r w:rsidRPr="00B40719">
        <w:t>a list of fees</w:t>
      </w:r>
    </w:p>
    <w:p w14:paraId="32A0C912" w14:textId="77777777" w:rsidR="00B40719" w:rsidRPr="00B40719" w:rsidRDefault="00B40719" w:rsidP="00B40719">
      <w:pPr>
        <w:rPr>
          <w:b/>
          <w:bCs/>
        </w:rPr>
      </w:pPr>
      <w:r w:rsidRPr="00B40719">
        <w:rPr>
          <w:rFonts w:ascii="Segoe UI Emoji" w:hAnsi="Segoe UI Emoji" w:cs="Segoe UI Emoji"/>
          <w:b/>
          <w:bCs/>
        </w:rPr>
        <w:t>📝</w:t>
      </w:r>
      <w:r w:rsidRPr="00B40719">
        <w:rPr>
          <w:b/>
          <w:bCs/>
        </w:rPr>
        <w:t xml:space="preserve"> Filling in the form</w:t>
      </w:r>
    </w:p>
    <w:p w14:paraId="5D4E7EDF" w14:textId="77777777" w:rsidR="00B40719" w:rsidRPr="00B40719" w:rsidRDefault="00B40719" w:rsidP="00B40719">
      <w:r w:rsidRPr="00B40719">
        <w:t>You must give:</w:t>
      </w:r>
    </w:p>
    <w:p w14:paraId="276607DB" w14:textId="77777777" w:rsidR="00B40719" w:rsidRPr="00B40719" w:rsidRDefault="00B40719" w:rsidP="00B40719">
      <w:pPr>
        <w:numPr>
          <w:ilvl w:val="0"/>
          <w:numId w:val="2"/>
        </w:numPr>
      </w:pPr>
      <w:r w:rsidRPr="00B40719">
        <w:t>Your name, address, and contact details</w:t>
      </w:r>
    </w:p>
    <w:p w14:paraId="1048240B" w14:textId="77777777" w:rsidR="00B40719" w:rsidRPr="00B40719" w:rsidRDefault="00B40719" w:rsidP="00B40719">
      <w:pPr>
        <w:numPr>
          <w:ilvl w:val="0"/>
          <w:numId w:val="2"/>
        </w:numPr>
      </w:pPr>
      <w:r w:rsidRPr="00B40719">
        <w:t>What you want: a grave plot or an ashes plot</w:t>
      </w:r>
    </w:p>
    <w:p w14:paraId="3A9B7869" w14:textId="77777777" w:rsidR="00B40719" w:rsidRPr="00B40719" w:rsidRDefault="00B40719" w:rsidP="00B40719">
      <w:pPr>
        <w:numPr>
          <w:ilvl w:val="0"/>
          <w:numId w:val="2"/>
        </w:numPr>
      </w:pPr>
      <w:r w:rsidRPr="00B40719">
        <w:t>Whether you need it now or want to buy it for the future</w:t>
      </w:r>
    </w:p>
    <w:p w14:paraId="796739BE" w14:textId="77777777" w:rsidR="00B40719" w:rsidRPr="00B40719" w:rsidRDefault="00B40719" w:rsidP="00B40719">
      <w:pPr>
        <w:numPr>
          <w:ilvl w:val="0"/>
          <w:numId w:val="2"/>
        </w:numPr>
      </w:pPr>
      <w:r w:rsidRPr="00B40719">
        <w:t>Who the plot is for</w:t>
      </w:r>
    </w:p>
    <w:p w14:paraId="081F39EB" w14:textId="77777777" w:rsidR="00B40719" w:rsidRPr="00B40719" w:rsidRDefault="00B40719" w:rsidP="00B40719">
      <w:r w:rsidRPr="00B40719">
        <w:t>The Clerk checks if you live in one of the local parishes. This decides how much you will pay.</w:t>
      </w:r>
    </w:p>
    <w:p w14:paraId="30FDA4A5" w14:textId="77777777" w:rsidR="00B40719" w:rsidRPr="00B40719" w:rsidRDefault="00B40719" w:rsidP="00B40719">
      <w:pPr>
        <w:rPr>
          <w:b/>
          <w:bCs/>
        </w:rPr>
      </w:pPr>
      <w:r w:rsidRPr="00B40719">
        <w:rPr>
          <w:rFonts w:ascii="Segoe UI Emoji" w:hAnsi="Segoe UI Emoji" w:cs="Segoe UI Emoji"/>
          <w:b/>
          <w:bCs/>
        </w:rPr>
        <w:t>💷</w:t>
      </w:r>
      <w:r w:rsidRPr="00B40719">
        <w:rPr>
          <w:b/>
          <w:bCs/>
        </w:rPr>
        <w:t xml:space="preserve"> Paying for the Plot</w:t>
      </w:r>
    </w:p>
    <w:p w14:paraId="0DA2113B" w14:textId="77777777" w:rsidR="00B40719" w:rsidRPr="00B40719" w:rsidRDefault="00B40719" w:rsidP="00B40719">
      <w:pPr>
        <w:numPr>
          <w:ilvl w:val="0"/>
          <w:numId w:val="3"/>
        </w:numPr>
      </w:pPr>
      <w:r w:rsidRPr="00B40719">
        <w:t>If your application is accepted, you get an invoice.</w:t>
      </w:r>
    </w:p>
    <w:p w14:paraId="1D7BBC42" w14:textId="77777777" w:rsidR="00B40719" w:rsidRPr="00B40719" w:rsidRDefault="00B40719" w:rsidP="00B40719">
      <w:pPr>
        <w:numPr>
          <w:ilvl w:val="0"/>
          <w:numId w:val="3"/>
        </w:numPr>
      </w:pPr>
      <w:r w:rsidRPr="00B40719">
        <w:t xml:space="preserve">When you pay, your details are added to the </w:t>
      </w:r>
      <w:r w:rsidRPr="00B40719">
        <w:rPr>
          <w:b/>
          <w:bCs/>
        </w:rPr>
        <w:t>Register of Exclusive Rights of Burial</w:t>
      </w:r>
      <w:r w:rsidRPr="00B40719">
        <w:t>.</w:t>
      </w:r>
    </w:p>
    <w:p w14:paraId="2EF1EFD1" w14:textId="77777777" w:rsidR="00B40719" w:rsidRPr="00B40719" w:rsidRDefault="00B40719" w:rsidP="00B40719">
      <w:pPr>
        <w:numPr>
          <w:ilvl w:val="0"/>
          <w:numId w:val="3"/>
        </w:numPr>
      </w:pPr>
      <w:r w:rsidRPr="00B40719">
        <w:t xml:space="preserve">Your plot is given a </w:t>
      </w:r>
      <w:r w:rsidRPr="00B40719">
        <w:rPr>
          <w:b/>
          <w:bCs/>
        </w:rPr>
        <w:t>unique number</w:t>
      </w:r>
      <w:r w:rsidRPr="00B40719">
        <w:t>.</w:t>
      </w:r>
    </w:p>
    <w:p w14:paraId="1289F57A" w14:textId="77777777" w:rsidR="00B40719" w:rsidRPr="00B40719" w:rsidRDefault="00B40719" w:rsidP="00B40719">
      <w:pPr>
        <w:rPr>
          <w:b/>
          <w:bCs/>
        </w:rPr>
      </w:pPr>
      <w:r w:rsidRPr="00B40719">
        <w:rPr>
          <w:rFonts w:ascii="Segoe UI Emoji" w:hAnsi="Segoe UI Emoji" w:cs="Segoe UI Emoji"/>
          <w:b/>
          <w:bCs/>
        </w:rPr>
        <w:t>📍</w:t>
      </w:r>
      <w:r w:rsidRPr="00B40719">
        <w:rPr>
          <w:b/>
          <w:bCs/>
        </w:rPr>
        <w:t xml:space="preserve"> Choosing a Plot</w:t>
      </w:r>
    </w:p>
    <w:p w14:paraId="519B06E9" w14:textId="77777777" w:rsidR="00B40719" w:rsidRPr="00B40719" w:rsidRDefault="00B40719" w:rsidP="00B40719">
      <w:r w:rsidRPr="00B40719">
        <w:t>The Clerk can meet you at the cemetery to help you choose a plot. You cannot pick any plot you want—only the ones that are available.</w:t>
      </w:r>
    </w:p>
    <w:p w14:paraId="4364FE53" w14:textId="77777777" w:rsidR="00B40719" w:rsidRPr="00B40719" w:rsidRDefault="00B40719" w:rsidP="00B40719">
      <w:pPr>
        <w:rPr>
          <w:b/>
          <w:bCs/>
        </w:rPr>
      </w:pPr>
      <w:r w:rsidRPr="00B40719">
        <w:rPr>
          <w:rFonts w:ascii="Segoe UI Emoji" w:hAnsi="Segoe UI Emoji" w:cs="Segoe UI Emoji"/>
          <w:b/>
          <w:bCs/>
        </w:rPr>
        <w:t>📜</w:t>
      </w:r>
      <w:r w:rsidRPr="00B40719">
        <w:rPr>
          <w:b/>
          <w:bCs/>
        </w:rPr>
        <w:t xml:space="preserve"> Getting Your Certificate</w:t>
      </w:r>
    </w:p>
    <w:p w14:paraId="147D7C4A" w14:textId="77777777" w:rsidR="00B40719" w:rsidRPr="00B40719" w:rsidRDefault="00B40719" w:rsidP="00B40719">
      <w:r w:rsidRPr="00B40719">
        <w:t xml:space="preserve">You will receive a </w:t>
      </w:r>
      <w:r w:rsidRPr="00B40719">
        <w:rPr>
          <w:b/>
          <w:bCs/>
        </w:rPr>
        <w:t>Certificate of Exclusive Right of Burial</w:t>
      </w:r>
      <w:r w:rsidRPr="00B40719">
        <w:t>. It shows:</w:t>
      </w:r>
    </w:p>
    <w:p w14:paraId="2D15D6F6" w14:textId="77777777" w:rsidR="00B40719" w:rsidRPr="00B40719" w:rsidRDefault="00B40719" w:rsidP="00B40719">
      <w:pPr>
        <w:numPr>
          <w:ilvl w:val="0"/>
          <w:numId w:val="4"/>
        </w:numPr>
      </w:pPr>
      <w:r w:rsidRPr="00B40719">
        <w:t>Your details</w:t>
      </w:r>
    </w:p>
    <w:p w14:paraId="39E4580F" w14:textId="77777777" w:rsidR="00B40719" w:rsidRPr="00B40719" w:rsidRDefault="00B40719" w:rsidP="00B40719">
      <w:pPr>
        <w:numPr>
          <w:ilvl w:val="0"/>
          <w:numId w:val="4"/>
        </w:numPr>
      </w:pPr>
      <w:r w:rsidRPr="00B40719">
        <w:t>The fee you paid</w:t>
      </w:r>
    </w:p>
    <w:p w14:paraId="0813163D" w14:textId="77777777" w:rsidR="00B40719" w:rsidRPr="00B40719" w:rsidRDefault="00B40719" w:rsidP="00B40719">
      <w:pPr>
        <w:numPr>
          <w:ilvl w:val="0"/>
          <w:numId w:val="4"/>
        </w:numPr>
      </w:pPr>
      <w:r w:rsidRPr="00B40719">
        <w:t>The unique ERoB number</w:t>
      </w:r>
    </w:p>
    <w:p w14:paraId="5F48CD04" w14:textId="77777777" w:rsidR="00B40719" w:rsidRPr="00B40719" w:rsidRDefault="00B40719" w:rsidP="00B40719">
      <w:pPr>
        <w:numPr>
          <w:ilvl w:val="0"/>
          <w:numId w:val="4"/>
        </w:numPr>
      </w:pPr>
      <w:r w:rsidRPr="00B40719">
        <w:t>The plot number (if chosen)</w:t>
      </w:r>
    </w:p>
    <w:p w14:paraId="06EE0EC3" w14:textId="77777777" w:rsidR="00B40719" w:rsidRPr="00B40719" w:rsidRDefault="00B40719" w:rsidP="00B40719">
      <w:r w:rsidRPr="00B40719">
        <w:lastRenderedPageBreak/>
        <w:t>A copy is kept by the Clerk, and you get an information sheet explaining how ERoBs work.</w:t>
      </w:r>
    </w:p>
    <w:p w14:paraId="75B90F6D" w14:textId="77777777" w:rsidR="00B40719" w:rsidRPr="00B40719" w:rsidRDefault="00B40719" w:rsidP="00B40719">
      <w:pPr>
        <w:rPr>
          <w:b/>
          <w:bCs/>
        </w:rPr>
      </w:pPr>
      <w:r w:rsidRPr="00B40719">
        <w:rPr>
          <w:rFonts w:ascii="Segoe UI Emoji" w:hAnsi="Segoe UI Emoji" w:cs="Segoe UI Emoji"/>
          <w:b/>
          <w:bCs/>
        </w:rPr>
        <w:t>👥</w:t>
      </w:r>
      <w:r w:rsidRPr="00B40719">
        <w:rPr>
          <w:b/>
          <w:bCs/>
        </w:rPr>
        <w:t xml:space="preserve"> Ownership Rules</w:t>
      </w:r>
    </w:p>
    <w:p w14:paraId="5791B877" w14:textId="77777777" w:rsidR="00B40719" w:rsidRPr="00B40719" w:rsidRDefault="00B40719" w:rsidP="00B40719">
      <w:r w:rsidRPr="00B40719">
        <w:t xml:space="preserve">A grave can have more than one owner, but </w:t>
      </w:r>
      <w:r w:rsidRPr="00B40719">
        <w:rPr>
          <w:b/>
          <w:bCs/>
        </w:rPr>
        <w:t>all owners must agree</w:t>
      </w:r>
      <w:r w:rsidRPr="00B40719">
        <w:t xml:space="preserve"> before anything is done with the grave. It is best to have </w:t>
      </w:r>
      <w:r w:rsidRPr="00B40719">
        <w:rPr>
          <w:b/>
          <w:bCs/>
        </w:rPr>
        <w:t>no more than four owners</w:t>
      </w:r>
      <w:r w:rsidRPr="00B40719">
        <w:t>.</w:t>
      </w:r>
    </w:p>
    <w:p w14:paraId="0C5E8E6A" w14:textId="77777777" w:rsidR="00B40719" w:rsidRPr="00B40719" w:rsidRDefault="00B40719" w:rsidP="00B40719">
      <w:pPr>
        <w:rPr>
          <w:b/>
          <w:bCs/>
        </w:rPr>
      </w:pPr>
      <w:r w:rsidRPr="00B40719">
        <w:rPr>
          <w:rFonts w:ascii="Segoe UI Emoji" w:hAnsi="Segoe UI Emoji" w:cs="Segoe UI Emoji"/>
          <w:b/>
          <w:bCs/>
        </w:rPr>
        <w:t>🧾</w:t>
      </w:r>
      <w:r w:rsidRPr="00B40719">
        <w:rPr>
          <w:b/>
          <w:bCs/>
        </w:rPr>
        <w:t xml:space="preserve"> After Someone Dies</w:t>
      </w:r>
    </w:p>
    <w:p w14:paraId="228A428A" w14:textId="77777777" w:rsidR="00B40719" w:rsidRPr="00B40719" w:rsidRDefault="00B40719" w:rsidP="00B40719">
      <w:r w:rsidRPr="00B40719">
        <w:t>The ERoB becomes part of the person’s estate. It can be passed on in a will, but this does not happen often.</w:t>
      </w:r>
    </w:p>
    <w:p w14:paraId="5C98A2D2" w14:textId="7BC11D0D" w:rsidR="00B40719" w:rsidRPr="00B40719" w:rsidRDefault="00B40719" w:rsidP="00B40719">
      <w:r w:rsidRPr="00B40719">
        <w:t>The 100</w:t>
      </w:r>
      <w:r w:rsidRPr="00B40719">
        <w:noBreakHyphen/>
        <w:t>year time limit starts from the day you buy the ERoB. When it runs out, it can be renewed if someone is still responsible for it.</w:t>
      </w:r>
    </w:p>
    <w:p w14:paraId="66AB448D" w14:textId="77777777" w:rsidR="00B40719" w:rsidRPr="00B40719" w:rsidRDefault="00B40719" w:rsidP="00B40719">
      <w:pPr>
        <w:rPr>
          <w:b/>
          <w:bCs/>
        </w:rPr>
      </w:pPr>
      <w:r w:rsidRPr="00B40719">
        <w:rPr>
          <w:rFonts w:ascii="Segoe UI Emoji" w:hAnsi="Segoe UI Emoji" w:cs="Segoe UI Emoji"/>
          <w:b/>
          <w:bCs/>
        </w:rPr>
        <w:t>⚰️</w:t>
      </w:r>
      <w:r w:rsidRPr="00B40719">
        <w:rPr>
          <w:b/>
          <w:bCs/>
        </w:rPr>
        <w:t xml:space="preserve"> If the Burial Is Needed Now</w:t>
      </w:r>
    </w:p>
    <w:p w14:paraId="5371D580" w14:textId="77777777" w:rsidR="00B40719" w:rsidRPr="00B40719" w:rsidRDefault="00B40719" w:rsidP="00B40719">
      <w:r w:rsidRPr="00B40719">
        <w:t xml:space="preserve">The ERoB will be in the name of the person arranging the burial, </w:t>
      </w:r>
      <w:r w:rsidRPr="00B40719">
        <w:rPr>
          <w:b/>
          <w:bCs/>
        </w:rPr>
        <w:t>not</w:t>
      </w:r>
      <w:r w:rsidRPr="00B40719">
        <w:t xml:space="preserve"> the person who has died.</w:t>
      </w:r>
    </w:p>
    <w:p w14:paraId="51186824" w14:textId="77777777" w:rsidR="00B40719" w:rsidRPr="00B40719" w:rsidRDefault="00B40719" w:rsidP="00B40719">
      <w:r w:rsidRPr="00B40719">
        <w:t xml:space="preserve">A </w:t>
      </w:r>
      <w:r w:rsidRPr="00B40719">
        <w:rPr>
          <w:b/>
          <w:bCs/>
        </w:rPr>
        <w:t>Notice of Interment</w:t>
      </w:r>
      <w:r w:rsidRPr="00B40719">
        <w:t xml:space="preserve"> form must be filled in. This gives the Clerk and gravedigger the information they need.</w:t>
      </w:r>
    </w:p>
    <w:p w14:paraId="30600259" w14:textId="77777777" w:rsidR="00B40719" w:rsidRPr="00B40719" w:rsidRDefault="00B40719" w:rsidP="00B40719">
      <w:r w:rsidRPr="00B40719">
        <w:t xml:space="preserve">The burial is added to the </w:t>
      </w:r>
      <w:r w:rsidRPr="00B40719">
        <w:rPr>
          <w:b/>
          <w:bCs/>
        </w:rPr>
        <w:t>Register of Burials</w:t>
      </w:r>
      <w:r w:rsidRPr="00B40719">
        <w:t>, and a burial number is given. This number is linked to the ERoB number.</w:t>
      </w:r>
    </w:p>
    <w:p w14:paraId="6E46DEEE" w14:textId="77777777" w:rsidR="00B40719" w:rsidRPr="00B40719" w:rsidRDefault="00B40719" w:rsidP="00B40719">
      <w:pPr>
        <w:rPr>
          <w:b/>
          <w:bCs/>
        </w:rPr>
      </w:pPr>
      <w:r w:rsidRPr="00B40719">
        <w:rPr>
          <w:rFonts w:ascii="Segoe UI Emoji" w:hAnsi="Segoe UI Emoji" w:cs="Segoe UI Emoji"/>
          <w:b/>
          <w:bCs/>
        </w:rPr>
        <w:t>📑</w:t>
      </w:r>
      <w:r w:rsidRPr="00B40719">
        <w:rPr>
          <w:b/>
          <w:bCs/>
        </w:rPr>
        <w:t xml:space="preserve"> After the Burial</w:t>
      </w:r>
    </w:p>
    <w:p w14:paraId="2FE33F0E" w14:textId="77777777" w:rsidR="00B40719" w:rsidRPr="00B40719" w:rsidRDefault="00B40719" w:rsidP="00B40719">
      <w:pPr>
        <w:numPr>
          <w:ilvl w:val="0"/>
          <w:numId w:val="5"/>
        </w:numPr>
      </w:pPr>
      <w:r w:rsidRPr="00B40719">
        <w:t>The funeral director sends a “green form” to the Clerk.</w:t>
      </w:r>
    </w:p>
    <w:p w14:paraId="3BF6D9D2" w14:textId="77777777" w:rsidR="00B40719" w:rsidRPr="00B40719" w:rsidRDefault="00B40719" w:rsidP="00B40719">
      <w:pPr>
        <w:numPr>
          <w:ilvl w:val="0"/>
          <w:numId w:val="5"/>
        </w:numPr>
      </w:pPr>
      <w:r w:rsidRPr="00B40719">
        <w:t>The Clerk completes part C and sends it to the Register Office.</w:t>
      </w:r>
    </w:p>
    <w:p w14:paraId="080F300C" w14:textId="77777777" w:rsidR="00B40719" w:rsidRPr="00B40719" w:rsidRDefault="00B40719" w:rsidP="00B40719">
      <w:pPr>
        <w:numPr>
          <w:ilvl w:val="0"/>
          <w:numId w:val="5"/>
        </w:numPr>
      </w:pPr>
      <w:r w:rsidRPr="00B40719">
        <w:t>For cremations, the crematorium sends the green form back to the Register Office.</w:t>
      </w:r>
    </w:p>
    <w:p w14:paraId="49B2FF45" w14:textId="77777777" w:rsidR="00B40719" w:rsidRPr="00B40719" w:rsidRDefault="00B40719" w:rsidP="00B40719">
      <w:r w:rsidRPr="00B40719">
        <w:t>The cemetery map is updated to show the used or pre</w:t>
      </w:r>
      <w:r w:rsidRPr="00B40719">
        <w:noBreakHyphen/>
        <w:t>purchased plot.</w:t>
      </w:r>
    </w:p>
    <w:p w14:paraId="72F7DBC5" w14:textId="77777777" w:rsidR="00B40719" w:rsidRPr="00B40719" w:rsidRDefault="00B40719" w:rsidP="00B40719">
      <w:r w:rsidRPr="00B40719">
        <w:t>All documents are kept both electronically and on paper</w:t>
      </w:r>
    </w:p>
    <w:p w14:paraId="01C27F2F" w14:textId="77777777" w:rsidR="00D92252" w:rsidRDefault="00D92252"/>
    <w:sectPr w:rsidR="00D922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64165"/>
    <w:multiLevelType w:val="multilevel"/>
    <w:tmpl w:val="072A4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237BE8"/>
    <w:multiLevelType w:val="multilevel"/>
    <w:tmpl w:val="686EE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B31016"/>
    <w:multiLevelType w:val="multilevel"/>
    <w:tmpl w:val="AB182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A01D30"/>
    <w:multiLevelType w:val="multilevel"/>
    <w:tmpl w:val="F4342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4E110B"/>
    <w:multiLevelType w:val="multilevel"/>
    <w:tmpl w:val="1598E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9212091">
    <w:abstractNumId w:val="3"/>
  </w:num>
  <w:num w:numId="2" w16cid:durableId="131282">
    <w:abstractNumId w:val="0"/>
  </w:num>
  <w:num w:numId="3" w16cid:durableId="515772468">
    <w:abstractNumId w:val="2"/>
  </w:num>
  <w:num w:numId="4" w16cid:durableId="380595107">
    <w:abstractNumId w:val="4"/>
  </w:num>
  <w:num w:numId="5" w16cid:durableId="2441453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719"/>
    <w:rsid w:val="0011628B"/>
    <w:rsid w:val="001E708F"/>
    <w:rsid w:val="0021145A"/>
    <w:rsid w:val="00723BC3"/>
    <w:rsid w:val="00B40719"/>
    <w:rsid w:val="00D92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728F1"/>
  <w15:chartTrackingRefBased/>
  <w15:docId w15:val="{DFBB6CC0-DFBF-464F-A0C7-133F7B3BA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07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07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07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07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07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07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07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07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07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07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07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07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07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07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07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07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07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07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07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07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07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07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07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07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07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07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7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7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07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2174</Characters>
  <Application>Microsoft Office Word</Application>
  <DocSecurity>0</DocSecurity>
  <Lines>18</Lines>
  <Paragraphs>5</Paragraphs>
  <ScaleCrop>false</ScaleCrop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Knowles</dc:creator>
  <cp:keywords/>
  <dc:description/>
  <cp:lastModifiedBy>Lorraine Knowles</cp:lastModifiedBy>
  <cp:revision>2</cp:revision>
  <dcterms:created xsi:type="dcterms:W3CDTF">2026-07-14T10:16:00Z</dcterms:created>
  <dcterms:modified xsi:type="dcterms:W3CDTF">2026-07-21T10:28:00Z</dcterms:modified>
</cp:coreProperties>
</file>